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f0c7784f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fc3be4bd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Ghantwar,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ac3ffdfb94a9e" /><Relationship Type="http://schemas.openxmlformats.org/officeDocument/2006/relationships/numbering" Target="/word/numbering.xml" Id="R2a16103ecf824ec0" /><Relationship Type="http://schemas.openxmlformats.org/officeDocument/2006/relationships/settings" Target="/word/settings.xml" Id="Rc2f5d2c5e1a2401e" /><Relationship Type="http://schemas.openxmlformats.org/officeDocument/2006/relationships/image" Target="/word/media/200f95ed-a1a8-4e7e-9b06-1f333a5f1aa4.png" Id="R050fc3be4bd74e08" /></Relationships>
</file>