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3892677bd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38c816f9e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 Piparia,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d57ad7a34da6" /><Relationship Type="http://schemas.openxmlformats.org/officeDocument/2006/relationships/numbering" Target="/word/numbering.xml" Id="Rf831573d048445e9" /><Relationship Type="http://schemas.openxmlformats.org/officeDocument/2006/relationships/settings" Target="/word/settings.xml" Id="R6779209e5df543ca" /><Relationship Type="http://schemas.openxmlformats.org/officeDocument/2006/relationships/image" Target="/word/media/609123f7-5462-4f99-8c16-253b7bd03eb1.png" Id="R36f38c816f9e488e" /></Relationships>
</file>