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102bfc12a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df5b6b162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Gohaintan,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93f5ee8c34549" /><Relationship Type="http://schemas.openxmlformats.org/officeDocument/2006/relationships/numbering" Target="/word/numbering.xml" Id="R1c7a272f2a394af2" /><Relationship Type="http://schemas.openxmlformats.org/officeDocument/2006/relationships/settings" Target="/word/settings.xml" Id="R2fb20c4db78f419d" /><Relationship Type="http://schemas.openxmlformats.org/officeDocument/2006/relationships/image" Target="/word/media/b23c4f80-89fe-4cf9-a5ec-d282db68284b.png" Id="R970df5b6b1624e2b" /></Relationships>
</file>