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8cc6a900704f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2e30bd5e2e46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Golpatan,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6a8f93a9fc4adc" /><Relationship Type="http://schemas.openxmlformats.org/officeDocument/2006/relationships/numbering" Target="/word/numbering.xml" Id="Rbaf7b02b0fd14a4d" /><Relationship Type="http://schemas.openxmlformats.org/officeDocument/2006/relationships/settings" Target="/word/settings.xml" Id="R35f16a7b19874a69" /><Relationship Type="http://schemas.openxmlformats.org/officeDocument/2006/relationships/image" Target="/word/media/0e98938f-3bfb-475d-9bc7-54279adc0d61.png" Id="R002e30bd5e2e46d2" /></Relationships>
</file>