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0e69f3e32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830f6c8f8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Gund Kohor,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a1846bee7404e" /><Relationship Type="http://schemas.openxmlformats.org/officeDocument/2006/relationships/numbering" Target="/word/numbering.xml" Id="Rc55f5ae4f2cf4bb9" /><Relationship Type="http://schemas.openxmlformats.org/officeDocument/2006/relationships/settings" Target="/word/settings.xml" Id="Rccf0755e0b3e4e25" /><Relationship Type="http://schemas.openxmlformats.org/officeDocument/2006/relationships/image" Target="/word/media/f7e0549c-4c79-4a21-b68e-9967b0fd9b08.png" Id="Rf8c830f6c8f84af1" /></Relationships>
</file>