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5a1185c64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e1e200808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Gurannapet,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25aab06754c06" /><Relationship Type="http://schemas.openxmlformats.org/officeDocument/2006/relationships/numbering" Target="/word/numbering.xml" Id="R45644451e3924df7" /><Relationship Type="http://schemas.openxmlformats.org/officeDocument/2006/relationships/settings" Target="/word/settings.xml" Id="Radb15383524248bb" /><Relationship Type="http://schemas.openxmlformats.org/officeDocument/2006/relationships/image" Target="/word/media/9a8d400c-2b5f-4306-ba5d-c759ef03d887.png" Id="R36ee1e2008084f25" /></Relationships>
</file>