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a267da27f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a68be5eeb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Hatkoli,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ac524e8f34d65" /><Relationship Type="http://schemas.openxmlformats.org/officeDocument/2006/relationships/numbering" Target="/word/numbering.xml" Id="R51e02051e4324a17" /><Relationship Type="http://schemas.openxmlformats.org/officeDocument/2006/relationships/settings" Target="/word/settings.xml" Id="R64627cbf930d4c49" /><Relationship Type="http://schemas.openxmlformats.org/officeDocument/2006/relationships/image" Target="/word/media/06e56ea2-b0fa-49e5-9931-d68978bfa8d1.png" Id="Re5ca68be5eeb4195" /></Relationships>
</file>