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1f1c48555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1f2fb69ea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Hinauli Diwara,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2b4b8948a4ad0" /><Relationship Type="http://schemas.openxmlformats.org/officeDocument/2006/relationships/numbering" Target="/word/numbering.xml" Id="R56de75ff783048d7" /><Relationship Type="http://schemas.openxmlformats.org/officeDocument/2006/relationships/settings" Target="/word/settings.xml" Id="Rfb532a96e642453e" /><Relationship Type="http://schemas.openxmlformats.org/officeDocument/2006/relationships/image" Target="/word/media/d91e94b8-13a7-4c99-a568-34ca9620dc5c.png" Id="R2d31f2fb69ea4adc" /></Relationships>
</file>