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92fbaf13f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bd33ed3be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Hiyunlag,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635794ccb4a1c" /><Relationship Type="http://schemas.openxmlformats.org/officeDocument/2006/relationships/numbering" Target="/word/numbering.xml" Id="R441e5f206b004b32" /><Relationship Type="http://schemas.openxmlformats.org/officeDocument/2006/relationships/settings" Target="/word/settings.xml" Id="Rfdc88cdaca1e4abd" /><Relationship Type="http://schemas.openxmlformats.org/officeDocument/2006/relationships/image" Target="/word/media/87f72c6c-327b-4274-89be-7f06e55dd5c1.png" Id="R76bbd33ed3be4af5" /></Relationships>
</file>