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fd5c830db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53f38a63b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Hyunlagi,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5b79969064cf7" /><Relationship Type="http://schemas.openxmlformats.org/officeDocument/2006/relationships/numbering" Target="/word/numbering.xml" Id="R5bdb328a9e5c4a51" /><Relationship Type="http://schemas.openxmlformats.org/officeDocument/2006/relationships/settings" Target="/word/settings.xml" Id="Rf4b89444f07c4dda" /><Relationship Type="http://schemas.openxmlformats.org/officeDocument/2006/relationships/image" Target="/word/media/c32549ec-6bbf-4e0e-adf6-efae02e45d96.png" Id="R8df53f38a63b43df" /></Relationships>
</file>