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e3cc52d1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be2977f3b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511878c5e4429" /><Relationship Type="http://schemas.openxmlformats.org/officeDocument/2006/relationships/numbering" Target="/word/numbering.xml" Id="Rc1080dde962c4def" /><Relationship Type="http://schemas.openxmlformats.org/officeDocument/2006/relationships/settings" Target="/word/settings.xml" Id="R36c0a2fd33454f72" /><Relationship Type="http://schemas.openxmlformats.org/officeDocument/2006/relationships/image" Target="/word/media/fedb18c3-35c6-49b7-b446-354db3e341b4.png" Id="Rd79be2977f3b43b5" /></Relationships>
</file>