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ee91b5206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a155da78a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Ibrahimpura,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ab87fbae64cbf" /><Relationship Type="http://schemas.openxmlformats.org/officeDocument/2006/relationships/numbering" Target="/word/numbering.xml" Id="R8b19dfe81490424a" /><Relationship Type="http://schemas.openxmlformats.org/officeDocument/2006/relationships/settings" Target="/word/settings.xml" Id="R8d588f6a088d4754" /><Relationship Type="http://schemas.openxmlformats.org/officeDocument/2006/relationships/image" Target="/word/media/3d5e1c93-a0b8-4b2e-a786-93d77e345425.png" Id="R6e9a155da78a4b3b" /></Relationships>
</file>