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46fdf1cde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3d2ed6b9e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Imaliyakishor,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57ef68bef4407" /><Relationship Type="http://schemas.openxmlformats.org/officeDocument/2006/relationships/numbering" Target="/word/numbering.xml" Id="Rc39858c5dccf4259" /><Relationship Type="http://schemas.openxmlformats.org/officeDocument/2006/relationships/settings" Target="/word/settings.xml" Id="R2e70f4b3bcaf42bb" /><Relationship Type="http://schemas.openxmlformats.org/officeDocument/2006/relationships/image" Target="/word/media/1e8363f2-9af4-45be-9517-ced7a916aca0.png" Id="R22e3d2ed6b9e47af" /></Relationships>
</file>