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25e6d2b6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f27d7a1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58653699b43a7" /><Relationship Type="http://schemas.openxmlformats.org/officeDocument/2006/relationships/numbering" Target="/word/numbering.xml" Id="R07b79c31ca334f63" /><Relationship Type="http://schemas.openxmlformats.org/officeDocument/2006/relationships/settings" Target="/word/settings.xml" Id="Rd0754e7cdb884db8" /><Relationship Type="http://schemas.openxmlformats.org/officeDocument/2006/relationships/image" Target="/word/media/fd3c42a1-7302-4bc9-a2cb-f10830a313b0.png" Id="R40e4f27d7a1c46a3" /></Relationships>
</file>