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c5806a06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d2867d063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de517237840c1" /><Relationship Type="http://schemas.openxmlformats.org/officeDocument/2006/relationships/numbering" Target="/word/numbering.xml" Id="R289587c87a8c4164" /><Relationship Type="http://schemas.openxmlformats.org/officeDocument/2006/relationships/settings" Target="/word/settings.xml" Id="Rb05b6776504541c5" /><Relationship Type="http://schemas.openxmlformats.org/officeDocument/2006/relationships/image" Target="/word/media/de911301-63be-47ee-8f9b-723a787b4102.png" Id="Rcecd2867d0634910" /></Relationships>
</file>