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aac92ca88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18c603423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Jamlapur Dhiyan,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9de50712e4aee" /><Relationship Type="http://schemas.openxmlformats.org/officeDocument/2006/relationships/numbering" Target="/word/numbering.xml" Id="R241bc1bca3e64b7b" /><Relationship Type="http://schemas.openxmlformats.org/officeDocument/2006/relationships/settings" Target="/word/settings.xml" Id="R7304e0e54b5b4d5b" /><Relationship Type="http://schemas.openxmlformats.org/officeDocument/2006/relationships/image" Target="/word/media/5982112c-ed90-4b61-98fd-1f7d8cf33eb2.png" Id="R95a18c6034234f05" /></Relationships>
</file>