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99573641b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97895047f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Jamshedpur, Jharkhand,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e135fbd8f4ac3" /><Relationship Type="http://schemas.openxmlformats.org/officeDocument/2006/relationships/numbering" Target="/word/numbering.xml" Id="R9908b1164a6448cf" /><Relationship Type="http://schemas.openxmlformats.org/officeDocument/2006/relationships/settings" Target="/word/settings.xml" Id="R365d4fe7663e4344" /><Relationship Type="http://schemas.openxmlformats.org/officeDocument/2006/relationships/image" Target="/word/media/1ef201cd-cf7f-4454-be9a-c76c57841485.png" Id="Re6797895047f4f4a" /></Relationships>
</file>