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b1d8ac9e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6c15d0ef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Jaunpur,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e8f8648734d13" /><Relationship Type="http://schemas.openxmlformats.org/officeDocument/2006/relationships/numbering" Target="/word/numbering.xml" Id="Rd37ccf8e56344e99" /><Relationship Type="http://schemas.openxmlformats.org/officeDocument/2006/relationships/settings" Target="/word/settings.xml" Id="R5f3c3c233b594a94" /><Relationship Type="http://schemas.openxmlformats.org/officeDocument/2006/relationships/image" Target="/word/media/0c191bf2-17dd-4a1e-98d6-4c4f6ada125c.png" Id="Re326c15d0efa44e0" /></Relationships>
</file>