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2b9bfc8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80c63a89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9573d6d04b69" /><Relationship Type="http://schemas.openxmlformats.org/officeDocument/2006/relationships/numbering" Target="/word/numbering.xml" Id="R6fc21cf89a314209" /><Relationship Type="http://schemas.openxmlformats.org/officeDocument/2006/relationships/settings" Target="/word/settings.xml" Id="Rb02a9b44ae2346a5" /><Relationship Type="http://schemas.openxmlformats.org/officeDocument/2006/relationships/image" Target="/word/media/38d54fdb-3d71-4689-ab6b-d48a7132f72b.png" Id="Re78280c63a89456d" /></Relationships>
</file>