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b0332c116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0d89bf9cf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39fa04a9d4eda" /><Relationship Type="http://schemas.openxmlformats.org/officeDocument/2006/relationships/numbering" Target="/word/numbering.xml" Id="R6b8bb6c0c8fa46ac" /><Relationship Type="http://schemas.openxmlformats.org/officeDocument/2006/relationships/settings" Target="/word/settings.xml" Id="R389a1fb2398d4768" /><Relationship Type="http://schemas.openxmlformats.org/officeDocument/2006/relationships/image" Target="/word/media/1dee27f7-4d1b-475f-b9d6-0616dbe039c5.png" Id="Rf150d89bf9cf4310" /></Relationships>
</file>