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9348d828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84c4163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Jhil Pail,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a791bec24fba" /><Relationship Type="http://schemas.openxmlformats.org/officeDocument/2006/relationships/numbering" Target="/word/numbering.xml" Id="R7c35cf5774694c92" /><Relationship Type="http://schemas.openxmlformats.org/officeDocument/2006/relationships/settings" Target="/word/settings.xml" Id="Re59ffb675983417b" /><Relationship Type="http://schemas.openxmlformats.org/officeDocument/2006/relationships/image" Target="/word/media/3f292f1f-fa21-4201-85f0-36e7dba09d37.png" Id="R5d6384c41636422f" /></Relationships>
</file>