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9637bcadca44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4858cb2d2949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Jobat,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6d11c2e11c41e5" /><Relationship Type="http://schemas.openxmlformats.org/officeDocument/2006/relationships/numbering" Target="/word/numbering.xml" Id="Rde1850dc7fa64e02" /><Relationship Type="http://schemas.openxmlformats.org/officeDocument/2006/relationships/settings" Target="/word/settings.xml" Id="Red87c8a111ad4df2" /><Relationship Type="http://schemas.openxmlformats.org/officeDocument/2006/relationships/image" Target="/word/media/c9dc51f8-2de4-4c1c-97dc-5491e2eac72f.png" Id="R934858cb2d2949ff" /></Relationships>
</file>