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513d303d9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da618a75f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Jogiapur,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11a482c6a417e" /><Relationship Type="http://schemas.openxmlformats.org/officeDocument/2006/relationships/numbering" Target="/word/numbering.xml" Id="R13c2f91b70a14272" /><Relationship Type="http://schemas.openxmlformats.org/officeDocument/2006/relationships/settings" Target="/word/settings.xml" Id="Rf2584201f6014fd1" /><Relationship Type="http://schemas.openxmlformats.org/officeDocument/2006/relationships/image" Target="/word/media/00460487-aec5-4098-adec-256a821e8ae9.png" Id="Raccda618a75f4264" /></Relationships>
</file>