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cacbfb05b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f54b53ed0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Jojasar,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1abbf3f034bda" /><Relationship Type="http://schemas.openxmlformats.org/officeDocument/2006/relationships/numbering" Target="/word/numbering.xml" Id="R2cbf8c05151842ff" /><Relationship Type="http://schemas.openxmlformats.org/officeDocument/2006/relationships/settings" Target="/word/settings.xml" Id="R5ea8243885404748" /><Relationship Type="http://schemas.openxmlformats.org/officeDocument/2006/relationships/image" Target="/word/media/36f9078e-a7b4-4014-a5fc-24331a117cf6.png" Id="R357f54b53ed04bb0" /></Relationships>
</file>