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5ab15ca6a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17a42dcd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Jugrajpur Sheoli,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4f6c958b41ae" /><Relationship Type="http://schemas.openxmlformats.org/officeDocument/2006/relationships/numbering" Target="/word/numbering.xml" Id="Ra68180cd45b84ffd" /><Relationship Type="http://schemas.openxmlformats.org/officeDocument/2006/relationships/settings" Target="/word/settings.xml" Id="Rba621164e4504bdd" /><Relationship Type="http://schemas.openxmlformats.org/officeDocument/2006/relationships/image" Target="/word/media/ac87c220-2c01-4ca2-80f2-d257854d8d14.png" Id="R7a9e17a42dcd4b08" /></Relationships>
</file>