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1b83d547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64b5f28a2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Jumri Tilaiya,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1a8c52604882" /><Relationship Type="http://schemas.openxmlformats.org/officeDocument/2006/relationships/numbering" Target="/word/numbering.xml" Id="R4d1d967162114bb9" /><Relationship Type="http://schemas.openxmlformats.org/officeDocument/2006/relationships/settings" Target="/word/settings.xml" Id="R6f22ee7c607049f6" /><Relationship Type="http://schemas.openxmlformats.org/officeDocument/2006/relationships/image" Target="/word/media/0f00eb02-4e6d-44e8-bb88-76a7f6001f9a.png" Id="Rddc64b5f28a24ad1" /></Relationships>
</file>