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f43303376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28e56bc61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 .P .C Layout,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bdcd8b633479c" /><Relationship Type="http://schemas.openxmlformats.org/officeDocument/2006/relationships/numbering" Target="/word/numbering.xml" Id="Rbbac13a5ee4b4cae" /><Relationship Type="http://schemas.openxmlformats.org/officeDocument/2006/relationships/settings" Target="/word/settings.xml" Id="R4826db4ec53e4d0b" /><Relationship Type="http://schemas.openxmlformats.org/officeDocument/2006/relationships/image" Target="/word/media/ac23a396-bc9d-402e-bae5-391ced28b80f.png" Id="R4bb28e56bc6146e2" /></Relationships>
</file>