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820f5a800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4f10d199e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Kachhi ka Purwa,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320d1281794c3f" /><Relationship Type="http://schemas.openxmlformats.org/officeDocument/2006/relationships/numbering" Target="/word/numbering.xml" Id="R15be188740934856" /><Relationship Type="http://schemas.openxmlformats.org/officeDocument/2006/relationships/settings" Target="/word/settings.xml" Id="R91c2204f8a944629" /><Relationship Type="http://schemas.openxmlformats.org/officeDocument/2006/relationships/image" Target="/word/media/fb6b42d5-1949-4094-a9cb-43fbaa79c19b.png" Id="Ra4a4f10d199e4d66" /></Relationships>
</file>