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c38d21cc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b7fd378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Kadwaha,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831a93fa4c92" /><Relationship Type="http://schemas.openxmlformats.org/officeDocument/2006/relationships/numbering" Target="/word/numbering.xml" Id="R5aebcea594aa42fb" /><Relationship Type="http://schemas.openxmlformats.org/officeDocument/2006/relationships/settings" Target="/word/settings.xml" Id="R7ffd8aa19c6b4cb3" /><Relationship Type="http://schemas.openxmlformats.org/officeDocument/2006/relationships/image" Target="/word/media/4fcad935-d0b5-4a3f-8d1b-a773b5a45a00.png" Id="Rfaaab7fd3785409d" /></Relationships>
</file>