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ba77e046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d521b009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3942f57c46e2" /><Relationship Type="http://schemas.openxmlformats.org/officeDocument/2006/relationships/numbering" Target="/word/numbering.xml" Id="R38b702a0acc04164" /><Relationship Type="http://schemas.openxmlformats.org/officeDocument/2006/relationships/settings" Target="/word/settings.xml" Id="Rb5dd594fcea24d3f" /><Relationship Type="http://schemas.openxmlformats.org/officeDocument/2006/relationships/image" Target="/word/media/72b9c063-822e-403f-9344-c79e0eb0bfa8.png" Id="R4accd521b00940ef" /></Relationships>
</file>