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b8ecef6b8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b5d557690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Kalapathara,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532dd7bc645c5" /><Relationship Type="http://schemas.openxmlformats.org/officeDocument/2006/relationships/numbering" Target="/word/numbering.xml" Id="Rf6cb03d74d244ab4" /><Relationship Type="http://schemas.openxmlformats.org/officeDocument/2006/relationships/settings" Target="/word/settings.xml" Id="Re3ebda7f20c84cbc" /><Relationship Type="http://schemas.openxmlformats.org/officeDocument/2006/relationships/image" Target="/word/media/f305715c-53f5-452b-a6ae-1f67a19b365e.png" Id="R4fab5d5576904f2b" /></Relationships>
</file>