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a5fcca2f3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b10f8919e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f98c77e3a4ab8" /><Relationship Type="http://schemas.openxmlformats.org/officeDocument/2006/relationships/numbering" Target="/word/numbering.xml" Id="R25254fe1f0b54f38" /><Relationship Type="http://schemas.openxmlformats.org/officeDocument/2006/relationships/settings" Target="/word/settings.xml" Id="R011341a6d0b747d1" /><Relationship Type="http://schemas.openxmlformats.org/officeDocument/2006/relationships/image" Target="/word/media/92b27a81-2e2d-43b2-b948-b4e2d8d0b808.png" Id="R392b10f8919e4597" /></Relationships>
</file>