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fc6cfa2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4ddb23ec8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Kalri Khalsa,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101f33ded44d1" /><Relationship Type="http://schemas.openxmlformats.org/officeDocument/2006/relationships/numbering" Target="/word/numbering.xml" Id="Rfbbc16a2c7574747" /><Relationship Type="http://schemas.openxmlformats.org/officeDocument/2006/relationships/settings" Target="/word/settings.xml" Id="Reb20e4cda6834ee0" /><Relationship Type="http://schemas.openxmlformats.org/officeDocument/2006/relationships/image" Target="/word/media/a53b61ed-17eb-4d8d-ad42-50047ca9d9f0.png" Id="R6e24ddb23ec84c61" /></Relationships>
</file>