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6ad6cdea3649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3c8d0b250d42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Kandiyala,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fa103932fc4adf" /><Relationship Type="http://schemas.openxmlformats.org/officeDocument/2006/relationships/numbering" Target="/word/numbering.xml" Id="Rc46fa0371be749ee" /><Relationship Type="http://schemas.openxmlformats.org/officeDocument/2006/relationships/settings" Target="/word/settings.xml" Id="R27c935a753084ffb" /><Relationship Type="http://schemas.openxmlformats.org/officeDocument/2006/relationships/image" Target="/word/media/28bd0bed-e016-423f-a9cf-afdd8e6839e1.png" Id="R323c8d0b250d427d" /></Relationships>
</file>