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8a081657c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b5e2d794f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Kangchup Khul,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7df63ecad4983" /><Relationship Type="http://schemas.openxmlformats.org/officeDocument/2006/relationships/numbering" Target="/word/numbering.xml" Id="R79c2a677fece4036" /><Relationship Type="http://schemas.openxmlformats.org/officeDocument/2006/relationships/settings" Target="/word/settings.xml" Id="R7521a201c77a4ef5" /><Relationship Type="http://schemas.openxmlformats.org/officeDocument/2006/relationships/image" Target="/word/media/53b1af80-0a30-4cda-91d1-9dc2cdd275be.png" Id="R057b5e2d794f44a8" /></Relationships>
</file>