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1648a5aa9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09f67d7d2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Kankroli,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2fb76368f4b38" /><Relationship Type="http://schemas.openxmlformats.org/officeDocument/2006/relationships/numbering" Target="/word/numbering.xml" Id="Rc057a38d06194cb0" /><Relationship Type="http://schemas.openxmlformats.org/officeDocument/2006/relationships/settings" Target="/word/settings.xml" Id="R9bca8e589a8e4cad" /><Relationship Type="http://schemas.openxmlformats.org/officeDocument/2006/relationships/image" Target="/word/media/a7e2b589-2dd9-475c-8826-807c057106e1.png" Id="R52f09f67d7d24b00" /></Relationships>
</file>