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1ecb585f7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46c28c33d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Kanspur,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5efe6ba654b8f" /><Relationship Type="http://schemas.openxmlformats.org/officeDocument/2006/relationships/numbering" Target="/word/numbering.xml" Id="Rffb3224d027d41ff" /><Relationship Type="http://schemas.openxmlformats.org/officeDocument/2006/relationships/settings" Target="/word/settings.xml" Id="R71238d857dde4ee5" /><Relationship Type="http://schemas.openxmlformats.org/officeDocument/2006/relationships/image" Target="/word/media/145b83f9-0bbb-4adf-ae92-6a53d122e438.png" Id="R66f46c28c33d4794" /></Relationships>
</file>