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bc1b25aa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bc82c4a4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Kansua Drain,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9ed6ce7e14a2c" /><Relationship Type="http://schemas.openxmlformats.org/officeDocument/2006/relationships/numbering" Target="/word/numbering.xml" Id="Rf53b3f2be05148e6" /><Relationship Type="http://schemas.openxmlformats.org/officeDocument/2006/relationships/settings" Target="/word/settings.xml" Id="Re4fe042ab6124e13" /><Relationship Type="http://schemas.openxmlformats.org/officeDocument/2006/relationships/image" Target="/word/media/9ae066bb-9134-46d0-a98a-50e965a43b27.png" Id="R2e0bc82c4a4743e0" /></Relationships>
</file>