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ab77c2002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45814f19c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Kaparwai,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d2e355e6b40f0" /><Relationship Type="http://schemas.openxmlformats.org/officeDocument/2006/relationships/numbering" Target="/word/numbering.xml" Id="R260fc8267b2342f3" /><Relationship Type="http://schemas.openxmlformats.org/officeDocument/2006/relationships/settings" Target="/word/settings.xml" Id="R3e65b40b8d994b2d" /><Relationship Type="http://schemas.openxmlformats.org/officeDocument/2006/relationships/image" Target="/word/media/b56f5f08-3ccc-4612-9421-dcb315eb49ba.png" Id="R19b45814f19c4fee" /></Relationships>
</file>