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695efe2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05d43c3e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Kaprahat,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7a5355f9e4fd6" /><Relationship Type="http://schemas.openxmlformats.org/officeDocument/2006/relationships/numbering" Target="/word/numbering.xml" Id="Raa2a4097c2304eb7" /><Relationship Type="http://schemas.openxmlformats.org/officeDocument/2006/relationships/settings" Target="/word/settings.xml" Id="Raad2a4f406ad4644" /><Relationship Type="http://schemas.openxmlformats.org/officeDocument/2006/relationships/image" Target="/word/media/92ab1b0d-0a60-49e1-abd7-1ba30d80b830.png" Id="Rf9c05d43c3ec4de3" /></Relationships>
</file>