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a52104f7f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fdd0ddb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b15fc933a4eb7" /><Relationship Type="http://schemas.openxmlformats.org/officeDocument/2006/relationships/numbering" Target="/word/numbering.xml" Id="Reb70cdfd1dfa4d1d" /><Relationship Type="http://schemas.openxmlformats.org/officeDocument/2006/relationships/settings" Target="/word/settings.xml" Id="R1f53f69a80154217" /><Relationship Type="http://schemas.openxmlformats.org/officeDocument/2006/relationships/image" Target="/word/media/d79b48f8-f029-4153-946f-a710b8864b7c.png" Id="R8b52fdd0ddb64ff7" /></Relationships>
</file>