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78a882e2e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298bae361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2105bfbb7498a" /><Relationship Type="http://schemas.openxmlformats.org/officeDocument/2006/relationships/numbering" Target="/word/numbering.xml" Id="Rc6d80628fb004a18" /><Relationship Type="http://schemas.openxmlformats.org/officeDocument/2006/relationships/settings" Target="/word/settings.xml" Id="Raff36a93e49d4473" /><Relationship Type="http://schemas.openxmlformats.org/officeDocument/2006/relationships/image" Target="/word/media/b75db269-4a3a-42e5-b4fc-6f75779e2626.png" Id="R276298bae3614409" /></Relationships>
</file>