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2b03bef54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5215eb2dc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ce04eec4647d6" /><Relationship Type="http://schemas.openxmlformats.org/officeDocument/2006/relationships/numbering" Target="/word/numbering.xml" Id="R62993966b7264a55" /><Relationship Type="http://schemas.openxmlformats.org/officeDocument/2006/relationships/settings" Target="/word/settings.xml" Id="R516209cbcd0f4536" /><Relationship Type="http://schemas.openxmlformats.org/officeDocument/2006/relationships/image" Target="/word/media/2daef16e-0aad-478a-938b-d75c3a1d83f0.png" Id="Rb3d5215eb2dc411e" /></Relationships>
</file>