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260b65395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37fd4f502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5a92ea2f54b89" /><Relationship Type="http://schemas.openxmlformats.org/officeDocument/2006/relationships/numbering" Target="/word/numbering.xml" Id="R8149e29d5db04a46" /><Relationship Type="http://schemas.openxmlformats.org/officeDocument/2006/relationships/settings" Target="/word/settings.xml" Id="R31431841b9a44c53" /><Relationship Type="http://schemas.openxmlformats.org/officeDocument/2006/relationships/image" Target="/word/media/93303f0c-956e-4bdb-b5d2-24c4b200a147.png" Id="Rd9037fd4f5024d0b" /></Relationships>
</file>