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d270c4b17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278c2bc4b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Kayankulam,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7e938a6ea4ea8" /><Relationship Type="http://schemas.openxmlformats.org/officeDocument/2006/relationships/numbering" Target="/word/numbering.xml" Id="Rc095d7bbcee44f91" /><Relationship Type="http://schemas.openxmlformats.org/officeDocument/2006/relationships/settings" Target="/word/settings.xml" Id="Rf636cc4add5843a2" /><Relationship Type="http://schemas.openxmlformats.org/officeDocument/2006/relationships/image" Target="/word/media/0a195d41-f43c-4bf8-b418-811bfe7583be.png" Id="R46c278c2bc4b468f" /></Relationships>
</file>