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f637d5de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ca1c40be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Khachariyawas,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2641ef61042dd" /><Relationship Type="http://schemas.openxmlformats.org/officeDocument/2006/relationships/numbering" Target="/word/numbering.xml" Id="R255d1839c6624ecf" /><Relationship Type="http://schemas.openxmlformats.org/officeDocument/2006/relationships/settings" Target="/word/settings.xml" Id="R30410e4a8a2d4623" /><Relationship Type="http://schemas.openxmlformats.org/officeDocument/2006/relationships/image" Target="/word/media/4b6edab5-d5b5-4fe4-904f-04bb2d0670dd.png" Id="R5cb9ca1c40be4b12" /></Relationships>
</file>