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c3162e267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f003f4e28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2cf1ff0b746e3" /><Relationship Type="http://schemas.openxmlformats.org/officeDocument/2006/relationships/numbering" Target="/word/numbering.xml" Id="R8ea518887a7e4f05" /><Relationship Type="http://schemas.openxmlformats.org/officeDocument/2006/relationships/settings" Target="/word/settings.xml" Id="R973f66bec7414dc9" /><Relationship Type="http://schemas.openxmlformats.org/officeDocument/2006/relationships/image" Target="/word/media/5f53b903-d4a2-4677-907d-b007acf2aaee.png" Id="Rd80f003f4e2848c1" /></Relationships>
</file>