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1269be136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8e04a7957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Khajur Deo,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b3af2bf9a4c86" /><Relationship Type="http://schemas.openxmlformats.org/officeDocument/2006/relationships/numbering" Target="/word/numbering.xml" Id="R30d14cb99a124ee9" /><Relationship Type="http://schemas.openxmlformats.org/officeDocument/2006/relationships/settings" Target="/word/settings.xml" Id="Rbfd29a4397af4d65" /><Relationship Type="http://schemas.openxmlformats.org/officeDocument/2006/relationships/image" Target="/word/media/43be241d-bf03-43b4-bd48-79d071fb0326.png" Id="R65c8e04a79574627" /></Relationships>
</file>