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6278cfb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ff87dbe5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Khajuragarh,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3b9e5536f4bef" /><Relationship Type="http://schemas.openxmlformats.org/officeDocument/2006/relationships/numbering" Target="/word/numbering.xml" Id="R24236ab068524281" /><Relationship Type="http://schemas.openxmlformats.org/officeDocument/2006/relationships/settings" Target="/word/settings.xml" Id="R676fd651f4944030" /><Relationship Type="http://schemas.openxmlformats.org/officeDocument/2006/relationships/image" Target="/word/media/7c288230-97f1-4f0e-b6db-2904905bab75.png" Id="R17c3ff87dbe54847" /></Relationships>
</file>