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ae9251c6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1abc2fa1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Khappi,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1afcb5f04ff3" /><Relationship Type="http://schemas.openxmlformats.org/officeDocument/2006/relationships/numbering" Target="/word/numbering.xml" Id="R8dea0b9249674289" /><Relationship Type="http://schemas.openxmlformats.org/officeDocument/2006/relationships/settings" Target="/word/settings.xml" Id="R9766f1fe53e0424b" /><Relationship Type="http://schemas.openxmlformats.org/officeDocument/2006/relationships/image" Target="/word/media/19bb5d32-d1cb-4f0d-ab69-79dcf665e7b8.png" Id="R30c1abc2fa12449d" /></Relationships>
</file>